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31" w:rsidRDefault="0002138F" w:rsidP="0002138F">
      <w:pPr>
        <w:pStyle w:val="1"/>
        <w:jc w:val="center"/>
      </w:pPr>
      <w:r>
        <w:rPr>
          <w:rFonts w:hint="eastAsia"/>
        </w:rPr>
        <w:t>民权县</w:t>
      </w:r>
      <w:r w:rsidR="00062531">
        <w:rPr>
          <w:rFonts w:hint="eastAsia"/>
        </w:rPr>
        <w:t>2018年城乡医疗救助补助资金分配情况公告公示</w:t>
      </w:r>
    </w:p>
    <w:p w:rsidR="00295988" w:rsidRPr="00B9180F" w:rsidRDefault="00B61BDA">
      <w:pPr>
        <w:rPr>
          <w:sz w:val="32"/>
        </w:rPr>
      </w:pPr>
      <w:r w:rsidRPr="00B9180F">
        <w:rPr>
          <w:rFonts w:hint="eastAsia"/>
          <w:sz w:val="32"/>
        </w:rPr>
        <w:t>2</w:t>
      </w:r>
      <w:r w:rsidRPr="00B9180F">
        <w:rPr>
          <w:sz w:val="32"/>
        </w:rPr>
        <w:t>018</w:t>
      </w:r>
      <w:r w:rsidRPr="00B9180F">
        <w:rPr>
          <w:rFonts w:hint="eastAsia"/>
          <w:sz w:val="32"/>
        </w:rPr>
        <w:t>年城乡医疗救助</w:t>
      </w:r>
      <w:r w:rsidR="00E303D1" w:rsidRPr="00B9180F">
        <w:rPr>
          <w:rFonts w:hint="eastAsia"/>
          <w:sz w:val="32"/>
        </w:rPr>
        <w:t>上级下达</w:t>
      </w:r>
      <w:r w:rsidR="00786637">
        <w:rPr>
          <w:rFonts w:hint="eastAsia"/>
          <w:sz w:val="32"/>
        </w:rPr>
        <w:t>资金</w:t>
      </w:r>
      <w:r w:rsidR="00E303D1" w:rsidRPr="00B9180F">
        <w:rPr>
          <w:rFonts w:hint="eastAsia"/>
          <w:sz w:val="32"/>
        </w:rPr>
        <w:t>合计</w:t>
      </w:r>
      <w:r w:rsidR="00D512D6">
        <w:rPr>
          <w:rFonts w:hint="eastAsia"/>
          <w:sz w:val="32"/>
        </w:rPr>
        <w:t>1060.7</w:t>
      </w:r>
      <w:r w:rsidR="00E303D1" w:rsidRPr="00B9180F">
        <w:rPr>
          <w:rFonts w:hint="eastAsia"/>
          <w:sz w:val="32"/>
        </w:rPr>
        <w:t>万元</w:t>
      </w:r>
      <w:r w:rsidR="00B9180F">
        <w:rPr>
          <w:rFonts w:hint="eastAsia"/>
          <w:sz w:val="32"/>
        </w:rPr>
        <w:t>，现将资金使用情况公示如下：</w:t>
      </w:r>
    </w:p>
    <w:p w:rsidR="00E303D1" w:rsidRPr="00B9180F" w:rsidRDefault="00B9180F" w:rsidP="00B9180F">
      <w:pPr>
        <w:pStyle w:val="2"/>
      </w:pPr>
      <w:r w:rsidRPr="00B9180F">
        <w:rPr>
          <w:rFonts w:hint="eastAsia"/>
        </w:rPr>
        <w:t>一、</w:t>
      </w:r>
      <w:r w:rsidR="00E303D1" w:rsidRPr="00B9180F">
        <w:rPr>
          <w:rFonts w:hint="eastAsia"/>
        </w:rPr>
        <w:t>资金来源：</w:t>
      </w:r>
    </w:p>
    <w:p w:rsidR="00E303D1" w:rsidRPr="00B9180F" w:rsidRDefault="00E303D1" w:rsidP="00544668">
      <w:pPr>
        <w:pStyle w:val="a5"/>
        <w:numPr>
          <w:ilvl w:val="0"/>
          <w:numId w:val="1"/>
        </w:numPr>
        <w:ind w:firstLineChars="0"/>
        <w:rPr>
          <w:sz w:val="32"/>
        </w:rPr>
      </w:pPr>
      <w:r w:rsidRPr="00B9180F">
        <w:rPr>
          <w:rFonts w:hint="eastAsia"/>
          <w:sz w:val="32"/>
        </w:rPr>
        <w:t>中央资金</w:t>
      </w:r>
      <w:r w:rsidR="009C06EB">
        <w:rPr>
          <w:rFonts w:hint="eastAsia"/>
          <w:sz w:val="32"/>
        </w:rPr>
        <w:t>930.7</w:t>
      </w:r>
      <w:r w:rsidR="00544668" w:rsidRPr="00B9180F">
        <w:rPr>
          <w:rFonts w:hint="eastAsia"/>
          <w:sz w:val="32"/>
        </w:rPr>
        <w:t>万元</w:t>
      </w:r>
    </w:p>
    <w:p w:rsidR="00544668" w:rsidRPr="00B9180F" w:rsidRDefault="00544668" w:rsidP="00544668">
      <w:pPr>
        <w:pStyle w:val="a5"/>
        <w:numPr>
          <w:ilvl w:val="0"/>
          <w:numId w:val="1"/>
        </w:numPr>
        <w:ind w:firstLineChars="0"/>
        <w:rPr>
          <w:sz w:val="32"/>
        </w:rPr>
      </w:pPr>
      <w:r w:rsidRPr="00B9180F">
        <w:rPr>
          <w:rFonts w:hint="eastAsia"/>
          <w:sz w:val="32"/>
        </w:rPr>
        <w:t>省级资金</w:t>
      </w:r>
      <w:r w:rsidR="009C06EB">
        <w:rPr>
          <w:rFonts w:hint="eastAsia"/>
          <w:sz w:val="32"/>
        </w:rPr>
        <w:t>35</w:t>
      </w:r>
      <w:r w:rsidRPr="00B9180F">
        <w:rPr>
          <w:rFonts w:hint="eastAsia"/>
          <w:sz w:val="32"/>
        </w:rPr>
        <w:t>万元</w:t>
      </w:r>
    </w:p>
    <w:p w:rsidR="00544668" w:rsidRDefault="009C06EB" w:rsidP="00544668">
      <w:pPr>
        <w:pStyle w:val="a5"/>
        <w:numPr>
          <w:ilvl w:val="0"/>
          <w:numId w:val="1"/>
        </w:numPr>
        <w:ind w:firstLineChars="0"/>
        <w:rPr>
          <w:rFonts w:hint="eastAsia"/>
          <w:sz w:val="32"/>
        </w:rPr>
      </w:pPr>
      <w:r>
        <w:rPr>
          <w:rFonts w:hint="eastAsia"/>
          <w:sz w:val="32"/>
        </w:rPr>
        <w:t>市级资金25</w:t>
      </w:r>
      <w:r w:rsidR="00544668" w:rsidRPr="00B9180F">
        <w:rPr>
          <w:rFonts w:hint="eastAsia"/>
          <w:sz w:val="32"/>
        </w:rPr>
        <w:t>万元</w:t>
      </w:r>
    </w:p>
    <w:p w:rsidR="00D512D6" w:rsidRPr="00B9180F" w:rsidRDefault="00D512D6" w:rsidP="00544668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县级配套资金70万元</w:t>
      </w:r>
    </w:p>
    <w:p w:rsidR="00544668" w:rsidRPr="00B9180F" w:rsidRDefault="00B9180F" w:rsidP="00B9180F">
      <w:pPr>
        <w:pStyle w:val="2"/>
      </w:pPr>
      <w:r w:rsidRPr="00B9180F">
        <w:rPr>
          <w:rFonts w:hint="eastAsia"/>
        </w:rPr>
        <w:t>二、</w:t>
      </w:r>
      <w:r w:rsidR="00544668" w:rsidRPr="00B9180F">
        <w:rPr>
          <w:rFonts w:hint="eastAsia"/>
        </w:rPr>
        <w:t>资金分配使用情况</w:t>
      </w:r>
    </w:p>
    <w:p w:rsidR="00544668" w:rsidRPr="00B9180F" w:rsidRDefault="00235164" w:rsidP="00235164">
      <w:pPr>
        <w:pStyle w:val="a5"/>
        <w:numPr>
          <w:ilvl w:val="0"/>
          <w:numId w:val="2"/>
        </w:numPr>
        <w:ind w:firstLineChars="0"/>
        <w:rPr>
          <w:sz w:val="32"/>
        </w:rPr>
      </w:pPr>
      <w:r w:rsidRPr="00B9180F">
        <w:rPr>
          <w:rFonts w:hint="eastAsia"/>
          <w:sz w:val="32"/>
        </w:rPr>
        <w:t>城乡医疗救助及“一站式”结算资金</w:t>
      </w:r>
      <w:r w:rsidR="0039449C">
        <w:rPr>
          <w:rFonts w:hint="eastAsia"/>
          <w:sz w:val="32"/>
        </w:rPr>
        <w:t>7</w:t>
      </w:r>
      <w:r w:rsidR="00A55D46">
        <w:rPr>
          <w:rFonts w:hint="eastAsia"/>
          <w:sz w:val="32"/>
        </w:rPr>
        <w:t>19.63万</w:t>
      </w:r>
      <w:r w:rsidRPr="00B9180F">
        <w:rPr>
          <w:rFonts w:hint="eastAsia"/>
          <w:sz w:val="32"/>
        </w:rPr>
        <w:t>元</w:t>
      </w:r>
      <w:r w:rsidR="00A55D46">
        <w:rPr>
          <w:rFonts w:hint="eastAsia"/>
          <w:sz w:val="32"/>
        </w:rPr>
        <w:t>，</w:t>
      </w:r>
      <w:r w:rsidR="00B9180F" w:rsidRPr="00B9180F">
        <w:rPr>
          <w:rFonts w:hint="eastAsia"/>
          <w:sz w:val="32"/>
        </w:rPr>
        <w:t>享受医疗救助人次数</w:t>
      </w:r>
      <w:r w:rsidR="00A55D46">
        <w:rPr>
          <w:rFonts w:hint="eastAsia"/>
          <w:sz w:val="32"/>
        </w:rPr>
        <w:t>8462</w:t>
      </w:r>
      <w:r w:rsidR="00B9180F" w:rsidRPr="00B9180F">
        <w:rPr>
          <w:rFonts w:hint="eastAsia"/>
          <w:sz w:val="32"/>
        </w:rPr>
        <w:t>人次，住院救助人次数</w:t>
      </w:r>
      <w:r w:rsidR="00A55D46">
        <w:rPr>
          <w:rFonts w:hint="eastAsia"/>
          <w:sz w:val="32"/>
        </w:rPr>
        <w:t>8462</w:t>
      </w:r>
      <w:r w:rsidR="00B9180F" w:rsidRPr="00B9180F">
        <w:rPr>
          <w:rFonts w:hint="eastAsia"/>
          <w:sz w:val="32"/>
        </w:rPr>
        <w:t>人次，门诊救助人次数</w:t>
      </w:r>
      <w:r w:rsidR="00A55D46">
        <w:rPr>
          <w:rFonts w:hint="eastAsia"/>
          <w:sz w:val="32"/>
        </w:rPr>
        <w:t>4</w:t>
      </w:r>
      <w:r w:rsidR="00B9180F" w:rsidRPr="00B9180F">
        <w:rPr>
          <w:rFonts w:hint="eastAsia"/>
          <w:sz w:val="32"/>
        </w:rPr>
        <w:t>人次。</w:t>
      </w:r>
    </w:p>
    <w:p w:rsidR="00B9180F" w:rsidRDefault="00B9180F" w:rsidP="00B9180F">
      <w:pPr>
        <w:pStyle w:val="a5"/>
        <w:numPr>
          <w:ilvl w:val="0"/>
          <w:numId w:val="2"/>
        </w:numPr>
        <w:ind w:firstLineChars="0"/>
        <w:rPr>
          <w:sz w:val="32"/>
        </w:rPr>
      </w:pPr>
      <w:r w:rsidRPr="00B9180F">
        <w:rPr>
          <w:rFonts w:hint="eastAsia"/>
          <w:sz w:val="32"/>
        </w:rPr>
        <w:t>困难群众参保参合</w:t>
      </w:r>
      <w:r w:rsidR="00A55D46">
        <w:rPr>
          <w:rFonts w:hint="eastAsia"/>
          <w:sz w:val="32"/>
        </w:rPr>
        <w:t>69.87</w:t>
      </w:r>
      <w:r w:rsidRPr="00B9180F">
        <w:rPr>
          <w:rFonts w:hint="eastAsia"/>
          <w:sz w:val="32"/>
        </w:rPr>
        <w:t>万元，资助困难群众参保参合人数</w:t>
      </w:r>
      <w:r w:rsidR="00A55D46">
        <w:rPr>
          <w:rFonts w:hint="eastAsia"/>
          <w:sz w:val="32"/>
        </w:rPr>
        <w:t>7770</w:t>
      </w:r>
      <w:r w:rsidRPr="00B9180F">
        <w:rPr>
          <w:rFonts w:hint="eastAsia"/>
          <w:sz w:val="32"/>
        </w:rPr>
        <w:t>人。</w:t>
      </w:r>
    </w:p>
    <w:p w:rsidR="001854FB" w:rsidRPr="001854FB" w:rsidRDefault="001854FB" w:rsidP="001854FB">
      <w:pPr>
        <w:rPr>
          <w:sz w:val="32"/>
        </w:rPr>
      </w:pPr>
      <w:r w:rsidRPr="001854FB">
        <w:rPr>
          <w:rFonts w:hint="eastAsia"/>
          <w:sz w:val="32"/>
        </w:rPr>
        <w:t>监督电话：</w:t>
      </w:r>
      <w:r w:rsidR="009C06EB">
        <w:rPr>
          <w:rFonts w:hint="eastAsia"/>
          <w:sz w:val="32"/>
        </w:rPr>
        <w:t>0370-2061789</w:t>
      </w:r>
    </w:p>
    <w:p w:rsidR="00B9180F" w:rsidRDefault="00B9180F" w:rsidP="00B9180F">
      <w:pPr>
        <w:rPr>
          <w:sz w:val="32"/>
        </w:rPr>
      </w:pPr>
      <w:r>
        <w:rPr>
          <w:rFonts w:hint="eastAsia"/>
          <w:sz w:val="32"/>
        </w:rPr>
        <w:t>附件：</w:t>
      </w:r>
      <w:r w:rsidR="00DE523D">
        <w:rPr>
          <w:rFonts w:hint="eastAsia"/>
          <w:sz w:val="32"/>
        </w:rPr>
        <w:t>无</w:t>
      </w:r>
    </w:p>
    <w:p w:rsidR="00B9180F" w:rsidRPr="00B9180F" w:rsidRDefault="00B9180F" w:rsidP="00B9180F">
      <w:pPr>
        <w:rPr>
          <w:sz w:val="32"/>
        </w:rPr>
      </w:pPr>
    </w:p>
    <w:sectPr w:rsidR="00B9180F" w:rsidRPr="00B9180F" w:rsidSect="00A17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AC" w:rsidRDefault="008207AC" w:rsidP="00B61BDA">
      <w:r>
        <w:separator/>
      </w:r>
    </w:p>
  </w:endnote>
  <w:endnote w:type="continuationSeparator" w:id="0">
    <w:p w:rsidR="008207AC" w:rsidRDefault="008207AC" w:rsidP="00B6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AC" w:rsidRDefault="008207AC" w:rsidP="00B61BDA">
      <w:r>
        <w:separator/>
      </w:r>
    </w:p>
  </w:footnote>
  <w:footnote w:type="continuationSeparator" w:id="0">
    <w:p w:rsidR="008207AC" w:rsidRDefault="008207AC" w:rsidP="00B6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CA8"/>
    <w:multiLevelType w:val="hybridMultilevel"/>
    <w:tmpl w:val="305473EA"/>
    <w:lvl w:ilvl="0" w:tplc="2B165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8131F"/>
    <w:multiLevelType w:val="hybridMultilevel"/>
    <w:tmpl w:val="052474A8"/>
    <w:lvl w:ilvl="0" w:tplc="F7EA60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8FD"/>
    <w:rsid w:val="0001538E"/>
    <w:rsid w:val="0002138F"/>
    <w:rsid w:val="00050201"/>
    <w:rsid w:val="00062531"/>
    <w:rsid w:val="000B5E9A"/>
    <w:rsid w:val="000B68FD"/>
    <w:rsid w:val="000C0D81"/>
    <w:rsid w:val="001854FB"/>
    <w:rsid w:val="00235164"/>
    <w:rsid w:val="002E17E7"/>
    <w:rsid w:val="0039449C"/>
    <w:rsid w:val="00544668"/>
    <w:rsid w:val="00681373"/>
    <w:rsid w:val="00786637"/>
    <w:rsid w:val="0081151E"/>
    <w:rsid w:val="008207AC"/>
    <w:rsid w:val="00824FD0"/>
    <w:rsid w:val="009C06EB"/>
    <w:rsid w:val="00A17321"/>
    <w:rsid w:val="00A55D46"/>
    <w:rsid w:val="00A66935"/>
    <w:rsid w:val="00B61BDA"/>
    <w:rsid w:val="00B9180F"/>
    <w:rsid w:val="00CE46D1"/>
    <w:rsid w:val="00D512D6"/>
    <w:rsid w:val="00DE523D"/>
    <w:rsid w:val="00E303D1"/>
    <w:rsid w:val="00E62B52"/>
    <w:rsid w:val="00F9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18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18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BDA"/>
    <w:rPr>
      <w:sz w:val="18"/>
      <w:szCs w:val="18"/>
    </w:rPr>
  </w:style>
  <w:style w:type="paragraph" w:styleId="a5">
    <w:name w:val="List Paragraph"/>
    <w:basedOn w:val="a"/>
    <w:uiPriority w:val="34"/>
    <w:qFormat/>
    <w:rsid w:val="0054466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9180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9180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zxkj</dc:creator>
  <cp:keywords/>
  <dc:description/>
  <cp:lastModifiedBy>Administrator</cp:lastModifiedBy>
  <cp:revision>12</cp:revision>
  <cp:lastPrinted>2019-02-15T00:48:00Z</cp:lastPrinted>
  <dcterms:created xsi:type="dcterms:W3CDTF">2019-02-01T08:00:00Z</dcterms:created>
  <dcterms:modified xsi:type="dcterms:W3CDTF">2019-02-15T06:58:00Z</dcterms:modified>
</cp:coreProperties>
</file>