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54" w:rsidRDefault="00AF609F" w:rsidP="003A123C">
      <w:pPr>
        <w:spacing w:line="5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3A123C" w:rsidRDefault="003A123C" w:rsidP="003A123C">
      <w:pPr>
        <w:spacing w:line="5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关于2018年县本级财政预算调整方案的报告</w:t>
      </w:r>
    </w:p>
    <w:p w:rsidR="003A123C" w:rsidRDefault="003A123C" w:rsidP="003A123C">
      <w:pPr>
        <w:spacing w:line="580" w:lineRule="exact"/>
        <w:jc w:val="center"/>
        <w:outlineLvl w:val="0"/>
        <w:rPr>
          <w:rFonts w:ascii="黑体" w:eastAsia="黑体" w:hAnsi="黑体" w:cs="黑体"/>
          <w:color w:val="000000"/>
          <w:w w:val="9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——2018年11月1</w:t>
      </w:r>
      <w:r w:rsidR="002E52F2"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6</w:t>
      </w:r>
      <w:r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日在县十五届人大会常委会第</w:t>
      </w:r>
      <w:r w:rsidR="001354EB"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十二</w:t>
      </w:r>
      <w:r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次会议上</w:t>
      </w:r>
    </w:p>
    <w:p w:rsidR="003A123C" w:rsidRDefault="003A123C" w:rsidP="003A123C">
      <w:pPr>
        <w:spacing w:line="580" w:lineRule="exact"/>
        <w:jc w:val="center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县财政局局长  李天桩</w:t>
      </w:r>
    </w:p>
    <w:p w:rsidR="003A123C" w:rsidRDefault="003A123C" w:rsidP="001C6A9E">
      <w:pPr>
        <w:spacing w:line="480" w:lineRule="auto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3A123C" w:rsidRDefault="003A123C" w:rsidP="001C6A9E">
      <w:pPr>
        <w:spacing w:line="48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主任，各位副主任，各位委员：</w:t>
      </w:r>
    </w:p>
    <w:p w:rsidR="003A123C" w:rsidRDefault="003A123C" w:rsidP="001C6A9E">
      <w:pPr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根据《中华人民共和国预算法》有关规定，我受县人民政府委托，向会议报告2018年县本级财政预算调整方案，请予审议。</w:t>
      </w:r>
    </w:p>
    <w:p w:rsidR="00EC73FB" w:rsidRPr="00EC73FB" w:rsidRDefault="00EC73FB" w:rsidP="001C6A9E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黑体" w:eastAsia="黑体" w:hAnsi="黑体" w:cs="仿宋_GB2312"/>
          <w:color w:val="000000"/>
          <w:sz w:val="32"/>
          <w:szCs w:val="32"/>
        </w:rPr>
      </w:pPr>
      <w:r w:rsidRPr="00EC73FB">
        <w:rPr>
          <w:rFonts w:ascii="黑体" w:eastAsia="黑体" w:hAnsi="黑体" w:cs="仿宋_GB2312" w:hint="eastAsia"/>
          <w:color w:val="000000"/>
          <w:sz w:val="32"/>
          <w:szCs w:val="32"/>
        </w:rPr>
        <w:t>收</w:t>
      </w:r>
      <w:r w:rsidR="00F630D7">
        <w:rPr>
          <w:rFonts w:ascii="黑体" w:eastAsia="黑体" w:hAnsi="黑体" w:cs="仿宋_GB2312" w:hint="eastAsia"/>
          <w:color w:val="000000"/>
          <w:sz w:val="32"/>
          <w:szCs w:val="32"/>
        </w:rPr>
        <w:t>支</w:t>
      </w:r>
      <w:r w:rsidRPr="00EC73FB">
        <w:rPr>
          <w:rFonts w:ascii="黑体" w:eastAsia="黑体" w:hAnsi="黑体" w:cs="仿宋_GB2312" w:hint="eastAsia"/>
          <w:color w:val="000000"/>
          <w:sz w:val="32"/>
          <w:szCs w:val="32"/>
        </w:rPr>
        <w:t>预算调整方案</w:t>
      </w:r>
    </w:p>
    <w:p w:rsidR="00EC73FB" w:rsidRDefault="00EC73FB" w:rsidP="001C6A9E">
      <w:pPr>
        <w:spacing w:line="480" w:lineRule="auto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C73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根据《商丘市财政局关于告知2018年政府债务限额的通知》（商财预[2018]176号）文件精神，我县新增地方债券69828万元，其中：一般债券34828万元；专项债券35000万元。上级下达我县新增均衡性转移支付5637万元。</w:t>
      </w:r>
    </w:p>
    <w:p w:rsidR="00F630D7" w:rsidRPr="00F630D7" w:rsidRDefault="00F630D7" w:rsidP="001C6A9E">
      <w:pPr>
        <w:spacing w:line="480" w:lineRule="auto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县本级一般公共预算总收入由县十五届人大第二次会议批准的314000万元调整为354465万元，调增40465万元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一般债券34828万元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</w:t>
      </w: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新增均衡性转移支付5637万元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；县本级一般公共预算总支出由314000万元调整为354465万元，调增40465万元。</w:t>
      </w:r>
    </w:p>
    <w:p w:rsidR="00EC73FB" w:rsidRPr="00EC73FB" w:rsidRDefault="00F630D7" w:rsidP="001C6A9E">
      <w:pPr>
        <w:spacing w:line="480" w:lineRule="auto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县政府性基金预算总收入由105800万元调整为140800万元，调增35000万元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专项债券35000万元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；县政府性基</w:t>
      </w:r>
      <w:r w:rsidRPr="00F630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金预算总支出由105800万元调整为140800万元，调增35000万元。</w:t>
      </w:r>
    </w:p>
    <w:p w:rsidR="003A123C" w:rsidRPr="00AA11AF" w:rsidRDefault="00F630D7" w:rsidP="001C6A9E">
      <w:pPr>
        <w:spacing w:line="480" w:lineRule="auto"/>
        <w:ind w:leftChars="200" w:left="420" w:firstLineChars="100" w:firstLine="32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二</w:t>
      </w:r>
      <w:r w:rsidR="003A123C" w:rsidRPr="00AA11AF">
        <w:rPr>
          <w:rFonts w:ascii="黑体" w:eastAsia="黑体" w:hAnsi="黑体" w:cs="仿宋_GB2312" w:hint="eastAsia"/>
          <w:color w:val="000000"/>
          <w:sz w:val="32"/>
          <w:szCs w:val="32"/>
        </w:rPr>
        <w:t>、政府性债券</w:t>
      </w:r>
      <w:r w:rsidR="003A123C">
        <w:rPr>
          <w:rFonts w:ascii="黑体" w:eastAsia="黑体" w:hAnsi="黑体" w:cs="仿宋_GB2312" w:hint="eastAsia"/>
          <w:color w:val="000000"/>
          <w:sz w:val="32"/>
          <w:szCs w:val="32"/>
        </w:rPr>
        <w:t>预算</w:t>
      </w:r>
      <w:r w:rsidR="003A123C" w:rsidRPr="00AA11AF">
        <w:rPr>
          <w:rFonts w:ascii="黑体" w:eastAsia="黑体" w:hAnsi="黑体" w:cs="仿宋_GB2312" w:hint="eastAsia"/>
          <w:color w:val="000000"/>
          <w:sz w:val="32"/>
          <w:szCs w:val="32"/>
        </w:rPr>
        <w:t>方案</w:t>
      </w:r>
    </w:p>
    <w:p w:rsidR="003A123C" w:rsidRDefault="003A123C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B355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年上级共下达我县新增地方债券</w:t>
      </w:r>
      <w:r w:rsidR="00B355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69828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万元，其中：一般债券</w:t>
      </w:r>
      <w:r w:rsidR="00B355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34828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万元；专项债券</w:t>
      </w:r>
      <w:r w:rsidR="00B355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万元。具体分配方案如下：</w:t>
      </w:r>
    </w:p>
    <w:p w:rsidR="003A123C" w:rsidRPr="00AA11AF" w:rsidRDefault="003A123C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A11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（一）一般债券使用方案</w:t>
      </w:r>
    </w:p>
    <w:p w:rsidR="003A123C" w:rsidRDefault="003A6508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1.县交通局沿河北岸公路项目17798</w:t>
      </w:r>
      <w:r w:rsidR="003A12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项目总投资17798万元，位于民权县黄河故道北侧，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主要建设内容包括</w:t>
      </w:r>
      <w:r w:rsidR="000B155E" w:rsidRP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38座桥梁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20.02公里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道路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E52F2" w:rsidRDefault="003A6508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2.县脱贫攻坚指挥部农村道路扶贫项目6030万元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。用于脱贫攻坚扶贫道路建设工程款。</w:t>
      </w:r>
    </w:p>
    <w:p w:rsidR="003A6508" w:rsidRDefault="003A6508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 w:rsidRPr="003A650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县脱贫攻坚指挥部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光伏发电项目10000万元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。项目总投资25658万元，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建设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129个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村级扶贫电子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，装机容量</w:t>
      </w:r>
      <w:r w:rsidR="000B155E" w:rsidRP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共约38.7兆瓦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，根据合同约定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，2018年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需支付工程款的60%，计15395万元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；2019年及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以后年度需支付工程款40%，计10263万元。</w:t>
      </w:r>
    </w:p>
    <w:p w:rsidR="003A6508" w:rsidRPr="003A6508" w:rsidRDefault="003A6508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4.县住建局奥林匹克公园项目1000万元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。此笔债券资金为清算根据合同约定的拖欠工程款。</w:t>
      </w:r>
    </w:p>
    <w:p w:rsidR="003A123C" w:rsidRPr="00AA11AF" w:rsidRDefault="003A123C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A11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（二）专项债券使用方案</w:t>
      </w:r>
    </w:p>
    <w:p w:rsidR="003A123C" w:rsidRDefault="003A6508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1.东沙河棚户区改造项目21000万元</w:t>
      </w:r>
      <w:r w:rsidR="00EC73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A6508" w:rsidRPr="003A6508" w:rsidRDefault="003A6508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2.福乐家苑棚户区改造项目14000万元</w:t>
      </w:r>
      <w:r w:rsidR="00EC73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A123C" w:rsidRPr="00AA11AF" w:rsidRDefault="00F630D7" w:rsidP="001C6A9E">
      <w:pPr>
        <w:spacing w:line="480" w:lineRule="auto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三</w:t>
      </w:r>
      <w:r w:rsidR="003A123C" w:rsidRPr="00AA11AF">
        <w:rPr>
          <w:rFonts w:ascii="黑体" w:eastAsia="黑体" w:hAnsi="黑体" w:cs="仿宋_GB2312" w:hint="eastAsia"/>
          <w:color w:val="000000"/>
          <w:sz w:val="32"/>
          <w:szCs w:val="32"/>
        </w:rPr>
        <w:t>、新增均衡性转移支付</w:t>
      </w:r>
      <w:r w:rsidR="003A123C">
        <w:rPr>
          <w:rFonts w:ascii="黑体" w:eastAsia="黑体" w:hAnsi="黑体" w:cs="仿宋_GB2312" w:hint="eastAsia"/>
          <w:color w:val="000000"/>
          <w:sz w:val="32"/>
          <w:szCs w:val="32"/>
        </w:rPr>
        <w:t>预算</w:t>
      </w:r>
      <w:r w:rsidR="003A123C" w:rsidRPr="00AA11AF">
        <w:rPr>
          <w:rFonts w:ascii="黑体" w:eastAsia="黑体" w:hAnsi="黑体" w:cs="仿宋_GB2312" w:hint="eastAsia"/>
          <w:color w:val="000000"/>
          <w:sz w:val="32"/>
          <w:szCs w:val="32"/>
        </w:rPr>
        <w:t>方案</w:t>
      </w:r>
    </w:p>
    <w:p w:rsidR="003A123C" w:rsidRDefault="003A123C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755D5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年，上级下达我县新增均衡性转移支付</w:t>
      </w:r>
      <w:r w:rsidR="00755D5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5637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万元。具体分配方案如下：</w:t>
      </w:r>
    </w:p>
    <w:p w:rsidR="003A123C" w:rsidRDefault="003A123C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A11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 w:rsidR="00755D5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王庄寨镇水源地治理拆迁补偿资金4637万元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A123C" w:rsidRDefault="003A123C" w:rsidP="001C6A9E">
      <w:pPr>
        <w:spacing w:line="48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A11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 w:rsidR="00755D5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孙六镇水源地治理拆迁补偿资金1000万元</w:t>
      </w:r>
      <w:r w:rsidR="002E52F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A123C" w:rsidRPr="00AA11AF" w:rsidRDefault="003A123C" w:rsidP="001C6A9E">
      <w:pPr>
        <w:spacing w:line="480" w:lineRule="auto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</w:p>
    <w:p w:rsidR="003A123C" w:rsidRDefault="003A123C" w:rsidP="001C6A9E">
      <w:pPr>
        <w:spacing w:line="480" w:lineRule="auto"/>
        <w:ind w:firstLine="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特此报告，请审议。</w:t>
      </w:r>
    </w:p>
    <w:p w:rsidR="003A123C" w:rsidRDefault="003A123C" w:rsidP="001C6A9E">
      <w:pPr>
        <w:spacing w:line="48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123C" w:rsidRDefault="003A123C" w:rsidP="001C6A9E">
      <w:pPr>
        <w:spacing w:line="48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123C" w:rsidRDefault="003A123C" w:rsidP="001C6A9E">
      <w:pPr>
        <w:spacing w:line="48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123C" w:rsidRDefault="003A123C" w:rsidP="001C6A9E">
      <w:pPr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A11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</w:t>
      </w:r>
      <w:r w:rsidR="00DD2B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年11月</w:t>
      </w:r>
      <w:r w:rsidR="000B15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p w:rsidR="00A3604E" w:rsidRPr="002E52F2" w:rsidRDefault="00A3604E"/>
    <w:sectPr w:rsidR="00A3604E" w:rsidRPr="002E52F2">
      <w:footerReference w:type="even" r:id="rId8"/>
      <w:footerReference w:type="default" r:id="rId9"/>
      <w:pgSz w:w="11906" w:h="16838"/>
      <w:pgMar w:top="1984" w:right="1701" w:bottom="1701" w:left="1701" w:header="851" w:footer="992" w:gutter="0"/>
      <w:pgNumType w:fmt="numberInDash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03" w:rsidRDefault="00B06603" w:rsidP="00DD2B4F">
      <w:r>
        <w:separator/>
      </w:r>
    </w:p>
  </w:endnote>
  <w:endnote w:type="continuationSeparator" w:id="0">
    <w:p w:rsidR="00B06603" w:rsidRDefault="00B06603" w:rsidP="00DD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ED" w:rsidRDefault="00767F2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B7AED" w:rsidRDefault="00B066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ED" w:rsidRDefault="003A12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ED" w:rsidRDefault="00767F24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609F">
                            <w:rPr>
                              <w:rStyle w:val="a3"/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BB7AED" w:rsidRDefault="00767F24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F609F">
                      <w:rPr>
                        <w:rStyle w:val="a3"/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03" w:rsidRDefault="00B06603" w:rsidP="00DD2B4F">
      <w:r>
        <w:separator/>
      </w:r>
    </w:p>
  </w:footnote>
  <w:footnote w:type="continuationSeparator" w:id="0">
    <w:p w:rsidR="00B06603" w:rsidRDefault="00B06603" w:rsidP="00DD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69E"/>
    <w:multiLevelType w:val="hybridMultilevel"/>
    <w:tmpl w:val="DAB85E6C"/>
    <w:lvl w:ilvl="0" w:tplc="5994E5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C"/>
    <w:rsid w:val="000B155E"/>
    <w:rsid w:val="0010405E"/>
    <w:rsid w:val="001354EB"/>
    <w:rsid w:val="001C6A9E"/>
    <w:rsid w:val="002D7B4F"/>
    <w:rsid w:val="002E52F2"/>
    <w:rsid w:val="003A123C"/>
    <w:rsid w:val="003A6508"/>
    <w:rsid w:val="005473E1"/>
    <w:rsid w:val="00615847"/>
    <w:rsid w:val="00740ED9"/>
    <w:rsid w:val="00755D54"/>
    <w:rsid w:val="00767F24"/>
    <w:rsid w:val="00874B45"/>
    <w:rsid w:val="00A07161"/>
    <w:rsid w:val="00A3604E"/>
    <w:rsid w:val="00AE69CA"/>
    <w:rsid w:val="00AF609F"/>
    <w:rsid w:val="00B06603"/>
    <w:rsid w:val="00B35556"/>
    <w:rsid w:val="00D757E6"/>
    <w:rsid w:val="00DD2B4F"/>
    <w:rsid w:val="00EC73FB"/>
    <w:rsid w:val="00F630D7"/>
    <w:rsid w:val="00F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123C"/>
  </w:style>
  <w:style w:type="paragraph" w:styleId="a4">
    <w:name w:val="footer"/>
    <w:basedOn w:val="a"/>
    <w:link w:val="Char"/>
    <w:rsid w:val="003A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A123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2B4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52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52F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C73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123C"/>
  </w:style>
  <w:style w:type="paragraph" w:styleId="a4">
    <w:name w:val="footer"/>
    <w:basedOn w:val="a"/>
    <w:link w:val="Char"/>
    <w:rsid w:val="003A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A123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2B4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52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52F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C73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7823</TotalTime>
  <Pages>3</Pages>
  <Words>160</Words>
  <Characters>915</Characters>
  <Application>Microsoft Office Word</Application>
  <DocSecurity>0</DocSecurity>
  <Lines>7</Lines>
  <Paragraphs>2</Paragraphs>
  <ScaleCrop>false</ScaleCrop>
  <Company>Sky123.Org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13</cp:revision>
  <cp:lastPrinted>2018-11-14T08:07:00Z</cp:lastPrinted>
  <dcterms:created xsi:type="dcterms:W3CDTF">2018-10-29T00:39:00Z</dcterms:created>
  <dcterms:modified xsi:type="dcterms:W3CDTF">2018-11-16T10:10:00Z</dcterms:modified>
</cp:coreProperties>
</file>