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0"/>
        <w:jc w:val="center"/>
        <w:textAlignment w:val="auto"/>
        <w:rPr>
          <w:rFonts w:hint="eastAsia" w:ascii="微软雅黑" w:hAnsi="微软雅黑" w:eastAsia="微软雅黑" w:cs="微软雅黑"/>
          <w:i w:val="0"/>
          <w:iCs w:val="0"/>
          <w:caps w:val="0"/>
          <w:color w:val="333333"/>
          <w:spacing w:val="0"/>
          <w:sz w:val="44"/>
          <w:szCs w:val="44"/>
          <w:shd w:val="clear" w:fill="FFFFFF"/>
          <w:lang w:val="en-US" w:eastAsia="zh-CN"/>
        </w:rPr>
      </w:pPr>
      <w:r>
        <w:rPr>
          <w:rFonts w:hint="eastAsia" w:ascii="微软雅黑" w:hAnsi="微软雅黑" w:eastAsia="微软雅黑" w:cs="微软雅黑"/>
          <w:i w:val="0"/>
          <w:iCs w:val="0"/>
          <w:caps w:val="0"/>
          <w:color w:val="333333"/>
          <w:spacing w:val="0"/>
          <w:sz w:val="44"/>
          <w:szCs w:val="44"/>
          <w:shd w:val="clear" w:fill="FFFFFF"/>
          <w:lang w:val="en-US" w:eastAsia="zh-CN"/>
        </w:rPr>
        <w:t>民权县野岗镇人民政府关于2022年度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0"/>
        <w:jc w:val="center"/>
        <w:textAlignment w:val="auto"/>
        <w:rPr>
          <w:rFonts w:hint="eastAsia" w:ascii="微软雅黑" w:hAnsi="微软雅黑" w:eastAsia="微软雅黑" w:cs="微软雅黑"/>
          <w:i w:val="0"/>
          <w:iCs w:val="0"/>
          <w:caps w:val="0"/>
          <w:color w:val="333333"/>
          <w:spacing w:val="0"/>
          <w:sz w:val="44"/>
          <w:szCs w:val="44"/>
          <w:shd w:val="clear" w:fill="FFFFFF"/>
          <w:lang w:val="en-US" w:eastAsia="zh-CN"/>
        </w:rPr>
      </w:pPr>
      <w:r>
        <w:rPr>
          <w:rFonts w:hint="eastAsia" w:ascii="微软雅黑" w:hAnsi="微软雅黑" w:eastAsia="微软雅黑" w:cs="微软雅黑"/>
          <w:i w:val="0"/>
          <w:iCs w:val="0"/>
          <w:caps w:val="0"/>
          <w:color w:val="333333"/>
          <w:spacing w:val="0"/>
          <w:sz w:val="44"/>
          <w:szCs w:val="44"/>
          <w:shd w:val="clear" w:fill="FFFFFF"/>
          <w:lang w:val="en-US" w:eastAsia="zh-CN"/>
        </w:rPr>
        <w:t>法治政府建设情况的报告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0"/>
        <w:jc w:val="center"/>
        <w:textAlignment w:val="auto"/>
        <w:rPr>
          <w:rFonts w:hint="default" w:ascii="微软雅黑" w:hAnsi="微软雅黑" w:eastAsia="微软雅黑" w:cs="微软雅黑"/>
          <w:i w:val="0"/>
          <w:iCs w:val="0"/>
          <w:caps w:val="0"/>
          <w:color w:val="333333"/>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一年来，在县委县政府依法治县理念指导下，我镇坚持以党的精神为指导，坚持以法</w:t>
      </w:r>
      <w:bookmarkStart w:id="0" w:name="_GoBack"/>
      <w:bookmarkEnd w:id="0"/>
      <w:r>
        <w:rPr>
          <w:rFonts w:hint="eastAsia" w:ascii="仿宋" w:hAnsi="仿宋" w:eastAsia="仿宋" w:cs="仿宋"/>
          <w:i w:val="0"/>
          <w:iCs w:val="0"/>
          <w:caps w:val="0"/>
          <w:color w:val="333333"/>
          <w:spacing w:val="0"/>
          <w:sz w:val="32"/>
          <w:szCs w:val="32"/>
          <w:shd w:val="clear" w:fill="FFFFFF"/>
        </w:rPr>
        <w:t>治政府为核心，以普法教育为先导，以制度建设为保障，以强化执法监督为手段，不断推进我镇法治政府工作的</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化、程序化和规范化，提升执法水平，并取得了一定的成效。现将有关情况汇报如下：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一、202</w:t>
      </w:r>
      <w:r>
        <w:rPr>
          <w:rFonts w:hint="eastAsia" w:ascii="仿宋" w:hAnsi="仿宋" w:eastAsia="仿宋" w:cs="仿宋"/>
          <w:b/>
          <w:bCs/>
          <w:i w:val="0"/>
          <w:iCs w:val="0"/>
          <w:caps w:val="0"/>
          <w:color w:val="333333"/>
          <w:spacing w:val="0"/>
          <w:sz w:val="32"/>
          <w:szCs w:val="32"/>
          <w:shd w:val="clear" w:fill="FFFFFF"/>
          <w:lang w:val="en-US" w:eastAsia="zh-CN"/>
        </w:rPr>
        <w:t>2</w:t>
      </w:r>
      <w:r>
        <w:rPr>
          <w:rFonts w:hint="eastAsia" w:ascii="仿宋" w:hAnsi="仿宋" w:eastAsia="仿宋" w:cs="仿宋"/>
          <w:b/>
          <w:bCs/>
          <w:i w:val="0"/>
          <w:iCs w:val="0"/>
          <w:caps w:val="0"/>
          <w:color w:val="333333"/>
          <w:spacing w:val="0"/>
          <w:sz w:val="32"/>
          <w:szCs w:val="32"/>
          <w:shd w:val="clear" w:fill="FFFFFF"/>
        </w:rPr>
        <w:t>年法治政府工作总体情况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（一）加强组织建设，大力推进法治政府工作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1.领导重视，加强组织领导。一年来，我镇高度重视依法行政工作，始终把其作为政府运作的基本准则、重点工作来抓。成立了以镇委副书记、镇长为组长的法治政府建设领导小组，制定并下发了《</w:t>
      </w:r>
      <w:r>
        <w:rPr>
          <w:rFonts w:hint="eastAsia" w:ascii="仿宋" w:hAnsi="仿宋" w:eastAsia="仿宋" w:cs="仿宋"/>
          <w:i w:val="0"/>
          <w:iCs w:val="0"/>
          <w:caps w:val="0"/>
          <w:color w:val="333333"/>
          <w:spacing w:val="0"/>
          <w:sz w:val="32"/>
          <w:szCs w:val="32"/>
          <w:shd w:val="clear" w:fill="FFFFFF"/>
          <w:lang w:val="en-US" w:eastAsia="zh-CN"/>
        </w:rPr>
        <w:t>野岗镇2022年</w:t>
      </w:r>
      <w:r>
        <w:rPr>
          <w:rFonts w:hint="eastAsia" w:ascii="仿宋" w:hAnsi="仿宋" w:eastAsia="仿宋" w:cs="仿宋"/>
          <w:i w:val="0"/>
          <w:iCs w:val="0"/>
          <w:caps w:val="0"/>
          <w:color w:val="333333"/>
          <w:spacing w:val="0"/>
          <w:sz w:val="32"/>
          <w:szCs w:val="32"/>
          <w:shd w:val="clear" w:fill="FFFFFF"/>
        </w:rPr>
        <w:t>法治政府建设计划》,并不定期召开法治政府建设专题会议，进行工作研究及部署。同时，健全完善法治政府建设的运行机制，着力抓好依法行政队伍建设，先后完善了《行政执法人员行为规范》、《各办公室人员岗位职责》等规章制度，落实用制度管人管事，促进法治政府建设，做到机构、人员、经费“三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2.普法先行，增强法治政府建设的意识。我镇始终坚持宣教先行、以人为本的理念，大力做好普法宣传教育工作。一是重点抓好领导干部和机关全体工作人员的</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教育。先后5次组织全体干部通过集中学习、自学等方式学习《宪法》、《中华人民共和国行政强制法》、《行政处罚法》、《行政复议法》、《行政诉讼法》等重要法治政府建设制度，极大的提高了干部的思想意识水平。</w:t>
      </w:r>
      <w:r>
        <w:rPr>
          <w:rFonts w:hint="eastAsia" w:ascii="仿宋" w:hAnsi="仿宋" w:eastAsia="仿宋" w:cs="仿宋"/>
          <w:i w:val="0"/>
          <w:iCs w:val="0"/>
          <w:caps w:val="0"/>
          <w:color w:val="333333"/>
          <w:spacing w:val="0"/>
          <w:sz w:val="32"/>
          <w:szCs w:val="32"/>
          <w:shd w:val="clear" w:fill="FFFFFF"/>
          <w:lang w:val="en-US" w:eastAsia="zh-CN"/>
        </w:rPr>
        <w:t>并组织全镇干部进行2022年度野岗镇干部</w:t>
      </w:r>
      <w:r>
        <w:rPr>
          <w:rFonts w:hint="eastAsia" w:ascii="仿宋" w:hAnsi="仿宋" w:eastAsia="仿宋" w:cs="仿宋"/>
          <w:i w:val="0"/>
          <w:iCs w:val="0"/>
          <w:caps w:val="0"/>
          <w:color w:val="333333"/>
          <w:spacing w:val="0"/>
          <w:sz w:val="32"/>
          <w:szCs w:val="32"/>
          <w:shd w:val="clear" w:fill="FFFFFF"/>
        </w:rPr>
        <w:t>学法考试，提高</w:t>
      </w:r>
      <w:r>
        <w:rPr>
          <w:rFonts w:hint="eastAsia" w:ascii="仿宋" w:hAnsi="仿宋" w:eastAsia="仿宋" w:cs="仿宋"/>
          <w:i w:val="0"/>
          <w:iCs w:val="0"/>
          <w:caps w:val="0"/>
          <w:color w:val="333333"/>
          <w:spacing w:val="0"/>
          <w:sz w:val="32"/>
          <w:szCs w:val="32"/>
          <w:shd w:val="clear" w:fill="FFFFFF"/>
          <w:lang w:val="en-US" w:eastAsia="zh-CN"/>
        </w:rPr>
        <w:t>基层干部</w:t>
      </w:r>
      <w:r>
        <w:rPr>
          <w:rFonts w:hint="eastAsia" w:ascii="仿宋" w:hAnsi="仿宋" w:eastAsia="仿宋" w:cs="仿宋"/>
          <w:i w:val="0"/>
          <w:iCs w:val="0"/>
          <w:caps w:val="0"/>
          <w:color w:val="333333"/>
          <w:spacing w:val="0"/>
          <w:sz w:val="32"/>
          <w:szCs w:val="32"/>
          <w:shd w:val="clear" w:fill="FFFFFF"/>
        </w:rPr>
        <w:t>队伍的法律知识水平。二是不断创新基层</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宣传教育的形式。通过“3.8”妇女维权周、“3.15”消费者维权日、6月禁毒宣传月等重要纪念日、节日开展不同主题的法治宣传教育活动，利用宣传栏、黑板报、农村书屋等形式进行法律知识和公民道德知识宣传，使法律宣传教育渗透到每个家庭，做到使广大干群人人知法、懂法、护法、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3.信息公开，建立阳光政务制度。我镇认真贯彻落实上级精神，将政务公开工作摆上重要日程，列入重要议事日程，保障经费，</w:t>
      </w:r>
      <w:r>
        <w:rPr>
          <w:rFonts w:hint="eastAsia" w:ascii="仿宋" w:hAnsi="仿宋" w:eastAsia="仿宋" w:cs="仿宋"/>
          <w:i w:val="0"/>
          <w:iCs w:val="0"/>
          <w:caps w:val="0"/>
          <w:color w:val="333333"/>
          <w:spacing w:val="0"/>
          <w:sz w:val="32"/>
          <w:szCs w:val="32"/>
          <w:shd w:val="clear" w:fill="FFFFFF"/>
          <w:lang w:val="en-US" w:eastAsia="zh-CN"/>
        </w:rPr>
        <w:t>及时</w:t>
      </w:r>
      <w:r>
        <w:rPr>
          <w:rFonts w:hint="eastAsia" w:ascii="仿宋" w:hAnsi="仿宋" w:eastAsia="仿宋" w:cs="仿宋"/>
          <w:i w:val="0"/>
          <w:iCs w:val="0"/>
          <w:caps w:val="0"/>
          <w:color w:val="333333"/>
          <w:spacing w:val="0"/>
          <w:sz w:val="32"/>
          <w:szCs w:val="32"/>
          <w:shd w:val="clear" w:fill="FFFFFF"/>
        </w:rPr>
        <w:t>公布了政府政务公开咨询电话，方便群众咨询。把涉及社会经济发展战略、发展规划和出台的政策，以及干部群众关注、反映强烈的问题列为政务公开的重点。如财务收支、人事任免、计划生育、殡葬改革、安居工程、种粮直补、农村一事一议、民政救助、重大工程招投标及进展情况、涉及各项收费政策和收费标准、各类专项资金使用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（二）完善制度管理，规范政府行为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执行规范性文件管理制。一是严格执行规范性文件“三统一”制度。凡是以镇政府名义印发的规范性文件，须审查依据是否充分，内容是否违反法律、政策，程序是否合法，并统一登记，再适时统一公布，做到于法有据、程序正当。二是建立健全了突发事件应急机制、考评机制、综治领导责任机制、党风廉政建设责任等机制。通过政府网站政府重大事件，方便群众了解政府工作。同时，规范财政管理，实行政务、村务公开。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年，我镇无一起因不依法办事，而造成违规、违纪现象。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坚持依法科学民主决策。凡是有关经济社会发展和人民群众切身利益的重大政策、重大项目等决策事项，把专家咨询论证、专业机构评估等作为决策的重要依据，坚持民主决策。在决策过程中，做到调动社会各方面的积极性，集中民智民力参与决策。同时，建立健全重大决策集体讨论决定制度和决策后评估制度，及时发现、纠正决策制定、执行过程中可能存在的风险与问题，确保决策切实可行、行之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3.深化法治政府建设责任制。建设法治政府的重点是规范执法行为，完善行政执法的监督约束机制。一是</w:t>
      </w:r>
      <w:r>
        <w:rPr>
          <w:rFonts w:hint="eastAsia" w:ascii="仿宋" w:hAnsi="仿宋" w:eastAsia="仿宋" w:cs="仿宋"/>
          <w:i w:val="0"/>
          <w:iCs w:val="0"/>
          <w:caps w:val="0"/>
          <w:color w:val="333333"/>
          <w:spacing w:val="0"/>
          <w:sz w:val="32"/>
          <w:szCs w:val="32"/>
          <w:shd w:val="clear" w:fill="FFFFFF"/>
          <w:lang w:val="en-US" w:eastAsia="zh-CN"/>
        </w:rPr>
        <w:t>进一步规范执法行为</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2022年</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我镇</w:t>
      </w:r>
      <w:r>
        <w:rPr>
          <w:rFonts w:hint="eastAsia" w:ascii="仿宋" w:hAnsi="仿宋" w:eastAsia="仿宋" w:cs="仿宋"/>
          <w:i w:val="0"/>
          <w:iCs w:val="0"/>
          <w:caps w:val="0"/>
          <w:color w:val="333333"/>
          <w:spacing w:val="0"/>
          <w:sz w:val="32"/>
          <w:szCs w:val="32"/>
          <w:shd w:val="clear" w:fill="FFFFFF"/>
        </w:rPr>
        <w:t>执法人员在执法中坚持做到持证上岗、亮证执法、公正执法。二是建立健全严重精神障碍患者、社区矫正人员、刑满释放人员、吸毒人员等重点人员的分级分类档案，做到一人一档。人民调解委员会调解各类矛盾纠纷</w:t>
      </w:r>
      <w:r>
        <w:rPr>
          <w:rFonts w:hint="eastAsia" w:ascii="仿宋" w:hAnsi="仿宋" w:eastAsia="仿宋" w:cs="仿宋"/>
          <w:i w:val="0"/>
          <w:iCs w:val="0"/>
          <w:caps w:val="0"/>
          <w:color w:val="333333"/>
          <w:spacing w:val="0"/>
          <w:sz w:val="32"/>
          <w:szCs w:val="32"/>
          <w:shd w:val="clear" w:fill="FFFFFF"/>
          <w:lang w:val="en-US" w:eastAsia="zh-CN"/>
        </w:rPr>
        <w:t>12</w:t>
      </w:r>
      <w:r>
        <w:rPr>
          <w:rFonts w:hint="eastAsia" w:ascii="仿宋" w:hAnsi="仿宋" w:eastAsia="仿宋" w:cs="仿宋"/>
          <w:i w:val="0"/>
          <w:iCs w:val="0"/>
          <w:caps w:val="0"/>
          <w:color w:val="333333"/>
          <w:spacing w:val="0"/>
          <w:sz w:val="32"/>
          <w:szCs w:val="32"/>
          <w:shd w:val="clear" w:fill="FFFFFF"/>
        </w:rPr>
        <w:t>3件，调解成功</w:t>
      </w:r>
      <w:r>
        <w:rPr>
          <w:rFonts w:hint="eastAsia" w:ascii="仿宋" w:hAnsi="仿宋" w:eastAsia="仿宋" w:cs="仿宋"/>
          <w:i w:val="0"/>
          <w:iCs w:val="0"/>
          <w:caps w:val="0"/>
          <w:color w:val="333333"/>
          <w:spacing w:val="0"/>
          <w:sz w:val="32"/>
          <w:szCs w:val="32"/>
          <w:shd w:val="clear" w:fill="FFFFFF"/>
          <w:lang w:val="en-US" w:eastAsia="zh-CN"/>
        </w:rPr>
        <w:t>121</w:t>
      </w:r>
      <w:r>
        <w:rPr>
          <w:rFonts w:hint="eastAsia" w:ascii="仿宋" w:hAnsi="仿宋" w:eastAsia="仿宋" w:cs="仿宋"/>
          <w:i w:val="0"/>
          <w:iCs w:val="0"/>
          <w:caps w:val="0"/>
          <w:color w:val="333333"/>
          <w:spacing w:val="0"/>
          <w:sz w:val="32"/>
          <w:szCs w:val="32"/>
          <w:shd w:val="clear" w:fill="FFFFFF"/>
        </w:rPr>
        <w:t>件，调解成功率98.7%，无“民转刑”案件发生。加强对社区矫正人员的日常密切监管，无脱管漏管现象，未发生重新犯罪情况。三是实行领导包案制度，严格按照“属地管理、谁主管谁负责”原则。四是镇村两级综治信访维稳中心及镇村两级人民调解委员会共受理矛盾纠纷282件，其中调处282件，调处成功279件，调处率和成功率分别为100%和98.9%；开展矛盾纠纷大排查39次，化解成功矛盾案件有45宗。开展村两委干部和村长法律知识讲座，提升村干部法律水平。五是健全法治政府建设制度。通过先后制定了《</w:t>
      </w:r>
      <w:r>
        <w:rPr>
          <w:rFonts w:hint="eastAsia" w:ascii="仿宋" w:hAnsi="仿宋" w:eastAsia="仿宋" w:cs="仿宋"/>
          <w:i w:val="0"/>
          <w:iCs w:val="0"/>
          <w:caps w:val="0"/>
          <w:color w:val="333333"/>
          <w:spacing w:val="0"/>
          <w:sz w:val="32"/>
          <w:szCs w:val="32"/>
          <w:shd w:val="clear" w:fill="FFFFFF"/>
          <w:lang w:val="en-US" w:eastAsia="zh-CN"/>
        </w:rPr>
        <w:t>野岗镇</w:t>
      </w:r>
      <w:r>
        <w:rPr>
          <w:rFonts w:hint="eastAsia" w:ascii="仿宋" w:hAnsi="仿宋" w:eastAsia="仿宋" w:cs="仿宋"/>
          <w:i w:val="0"/>
          <w:iCs w:val="0"/>
          <w:caps w:val="0"/>
          <w:color w:val="333333"/>
          <w:spacing w:val="0"/>
          <w:sz w:val="32"/>
          <w:szCs w:val="32"/>
          <w:shd w:val="clear" w:fill="FFFFFF"/>
        </w:rPr>
        <w:t>信访、举报、投诉受理制度》、《</w:t>
      </w:r>
      <w:r>
        <w:rPr>
          <w:rFonts w:hint="eastAsia" w:ascii="仿宋" w:hAnsi="仿宋" w:eastAsia="仿宋" w:cs="仿宋"/>
          <w:i w:val="0"/>
          <w:iCs w:val="0"/>
          <w:caps w:val="0"/>
          <w:color w:val="333333"/>
          <w:spacing w:val="0"/>
          <w:sz w:val="32"/>
          <w:szCs w:val="32"/>
          <w:shd w:val="clear" w:fill="FFFFFF"/>
          <w:lang w:val="en-US" w:eastAsia="zh-CN"/>
        </w:rPr>
        <w:t>野岗镇</w:t>
      </w:r>
      <w:r>
        <w:rPr>
          <w:rFonts w:hint="eastAsia" w:ascii="仿宋" w:hAnsi="仿宋" w:eastAsia="仿宋" w:cs="仿宋"/>
          <w:i w:val="0"/>
          <w:iCs w:val="0"/>
          <w:caps w:val="0"/>
          <w:color w:val="333333"/>
          <w:spacing w:val="0"/>
          <w:sz w:val="32"/>
          <w:szCs w:val="32"/>
          <w:shd w:val="clear" w:fill="FFFFFF"/>
        </w:rPr>
        <w:t>行政执法责任制》等制度，用制度来规范执法监督，并在相关制度中明确执法责任，做到职权在岗，责任到人。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（三）加强执法监督，落实行政执法责任制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我镇一直遵循有法可依、有法必依、执法必严、违法必究的原则，通过自觉接受社会、相关部门监督，促进依法行政工作。一是经常性执法监督检查与专项监督检查相结合。把行政执法工作纳入重点日常监督视线，对于群众关注的反映较为强烈的问题，进行归类划分，采取经常性与专项监督检查相结合的方式对执法单位的执法行为进行监督检查，从而进一步规范执法行为。二是建立了完善的快速处置机制。通过认真受理群众投诉，接受社会监督，发现并纠正执法人员在执法中存在问题。三是拓宽其他监督渠道。一方面强化人大监督，政府每年都向镇人大报告法治政府建设工作，自觉接受人大监督，虚心听取其对</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工作的意见和建议。另一方面，强化专门监督，成立了由镇党委委员、人大主席任组长的依法行政工作监督小组，不定期检查法治政府建设工作。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二、</w:t>
      </w:r>
      <w:r>
        <w:rPr>
          <w:rFonts w:hint="eastAsia" w:ascii="仿宋" w:hAnsi="仿宋" w:eastAsia="仿宋" w:cs="仿宋"/>
          <w:b/>
          <w:bCs/>
          <w:i w:val="0"/>
          <w:iCs w:val="0"/>
          <w:caps w:val="0"/>
          <w:color w:val="333333"/>
          <w:spacing w:val="0"/>
          <w:sz w:val="32"/>
          <w:szCs w:val="32"/>
          <w:shd w:val="clear" w:fill="FFFFFF"/>
          <w:lang w:val="en-US" w:eastAsia="zh-CN"/>
        </w:rPr>
        <w:t>一年中</w:t>
      </w:r>
      <w:r>
        <w:rPr>
          <w:rFonts w:hint="eastAsia" w:ascii="仿宋" w:hAnsi="仿宋" w:eastAsia="仿宋" w:cs="仿宋"/>
          <w:b/>
          <w:bCs/>
          <w:i w:val="0"/>
          <w:iCs w:val="0"/>
          <w:caps w:val="0"/>
          <w:color w:val="333333"/>
          <w:spacing w:val="0"/>
          <w:sz w:val="32"/>
          <w:szCs w:val="32"/>
          <w:shd w:val="clear" w:fill="FFFFFF"/>
        </w:rPr>
        <w:t>存在的不足和原因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default"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eastAsia="zh-CN"/>
        </w:rPr>
        <w:t>（</w:t>
      </w:r>
      <w:r>
        <w:rPr>
          <w:rFonts w:hint="eastAsia" w:ascii="仿宋" w:hAnsi="仿宋" w:eastAsia="仿宋" w:cs="仿宋"/>
          <w:b/>
          <w:bCs/>
          <w:i w:val="0"/>
          <w:iCs w:val="0"/>
          <w:caps w:val="0"/>
          <w:color w:val="333333"/>
          <w:spacing w:val="0"/>
          <w:sz w:val="32"/>
          <w:szCs w:val="32"/>
          <w:shd w:val="clear" w:fill="FFFFFF"/>
          <w:lang w:val="en-US" w:eastAsia="zh-CN"/>
        </w:rPr>
        <w:t>一</w:t>
      </w:r>
      <w:r>
        <w:rPr>
          <w:rFonts w:hint="eastAsia" w:ascii="仿宋" w:hAnsi="仿宋" w:eastAsia="仿宋" w:cs="仿宋"/>
          <w:b/>
          <w:bCs/>
          <w:i w:val="0"/>
          <w:iCs w:val="0"/>
          <w:caps w:val="0"/>
          <w:color w:val="333333"/>
          <w:spacing w:val="0"/>
          <w:sz w:val="32"/>
          <w:szCs w:val="32"/>
          <w:shd w:val="clear" w:fill="FFFFFF"/>
          <w:lang w:eastAsia="zh-CN"/>
        </w:rPr>
        <w:t>）</w:t>
      </w:r>
      <w:r>
        <w:rPr>
          <w:rFonts w:hint="eastAsia" w:ascii="仿宋" w:hAnsi="仿宋" w:eastAsia="仿宋" w:cs="仿宋"/>
          <w:b/>
          <w:bCs/>
          <w:i w:val="0"/>
          <w:iCs w:val="0"/>
          <w:caps w:val="0"/>
          <w:color w:val="333333"/>
          <w:spacing w:val="0"/>
          <w:sz w:val="32"/>
          <w:szCs w:val="32"/>
          <w:shd w:val="clear" w:fill="FFFFFF"/>
          <w:lang w:val="en-US" w:eastAsia="zh-CN"/>
        </w:rPr>
        <w:t>2022年法治政府建设中存在的不足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一是</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宣传教育工作开展得还不平衡，深度不够;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二是具体工作中，依法行政作为政府工作的基本原则尚未得到全面充分体现;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三</w:t>
      </w:r>
      <w:r>
        <w:rPr>
          <w:rFonts w:hint="eastAsia" w:ascii="仿宋" w:hAnsi="仿宋" w:eastAsia="仿宋" w:cs="仿宋"/>
          <w:i w:val="0"/>
          <w:iCs w:val="0"/>
          <w:caps w:val="0"/>
          <w:color w:val="333333"/>
          <w:spacing w:val="0"/>
          <w:sz w:val="32"/>
          <w:szCs w:val="32"/>
          <w:shd w:val="clear" w:fill="FFFFFF"/>
        </w:rPr>
        <w:t>是个别同志认识还不够到位，依法行政的要求、运用法律手段解决实际问题的能力和水平还不够高。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default"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eastAsia="zh-CN"/>
        </w:rPr>
        <w:t>（</w:t>
      </w:r>
      <w:r>
        <w:rPr>
          <w:rFonts w:hint="eastAsia" w:ascii="仿宋" w:hAnsi="仿宋" w:eastAsia="仿宋" w:cs="仿宋"/>
          <w:b/>
          <w:bCs/>
          <w:i w:val="0"/>
          <w:iCs w:val="0"/>
          <w:caps w:val="0"/>
          <w:color w:val="333333"/>
          <w:spacing w:val="0"/>
          <w:sz w:val="32"/>
          <w:szCs w:val="32"/>
          <w:shd w:val="clear" w:fill="FFFFFF"/>
          <w:lang w:val="en-US" w:eastAsia="zh-CN"/>
        </w:rPr>
        <w:t>二</w:t>
      </w:r>
      <w:r>
        <w:rPr>
          <w:rFonts w:hint="eastAsia" w:ascii="仿宋" w:hAnsi="仿宋" w:eastAsia="仿宋" w:cs="仿宋"/>
          <w:b/>
          <w:bCs/>
          <w:i w:val="0"/>
          <w:iCs w:val="0"/>
          <w:caps w:val="0"/>
          <w:color w:val="333333"/>
          <w:spacing w:val="0"/>
          <w:sz w:val="32"/>
          <w:szCs w:val="32"/>
          <w:shd w:val="clear" w:fill="FFFFFF"/>
          <w:lang w:eastAsia="zh-CN"/>
        </w:rPr>
        <w:t>）</w:t>
      </w:r>
      <w:r>
        <w:rPr>
          <w:rFonts w:hint="eastAsia" w:ascii="仿宋" w:hAnsi="仿宋" w:eastAsia="仿宋" w:cs="仿宋"/>
          <w:b/>
          <w:bCs/>
          <w:i w:val="0"/>
          <w:iCs w:val="0"/>
          <w:caps w:val="0"/>
          <w:color w:val="333333"/>
          <w:spacing w:val="0"/>
          <w:sz w:val="32"/>
          <w:szCs w:val="32"/>
          <w:shd w:val="clear" w:fill="FFFFFF"/>
          <w:lang w:val="en-US" w:eastAsia="zh-CN"/>
        </w:rPr>
        <w:t>存在不足的原因分析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一是在法治宣传教育工作中存在宣传形式创新不足，载体较少的问题，没能充分带动广大群众学法的积极性；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二是乡村两级工作人员思想转变不到位，学法、用法意识仍显单薄，仅仅局限于为了学法而学法，没能把所学的知识运用到具体工作中来。</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eastAsia"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问题整改情况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rightChars="0" w:firstLine="640" w:firstLineChars="200"/>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一是针对法治宣传教育创新不足问题，野岗镇在原有的法治宣传媒介基础上，打造了孟庄村法治宣传一条街，用群众容易接受的漫画形式将群众常用的土地、婚姻等相关法律知识融入其中；同时同镇中心校一起组织各个学校开展校园普法，将未成年人权益保护、妇女儿童权益保护相关法律知识带进校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rightChars="0" w:firstLine="640"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lang w:val="en-US" w:eastAsia="zh-CN"/>
        </w:rPr>
        <w:t>二是组织全体镇村两级干部开展</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教育。先后5次组织全体干部通过集中学习、自学等方式学习《宪法》、《中华人民共和国行政强制法》、《行政处罚法》、《行政复议法》、《行政诉讼法》等重要法治政府建设制度，极大的提高了干部的思想意识水平。</w:t>
      </w:r>
      <w:r>
        <w:rPr>
          <w:rFonts w:hint="eastAsia" w:ascii="仿宋" w:hAnsi="仿宋" w:eastAsia="仿宋" w:cs="仿宋"/>
          <w:i w:val="0"/>
          <w:iCs w:val="0"/>
          <w:caps w:val="0"/>
          <w:color w:val="333333"/>
          <w:spacing w:val="0"/>
          <w:sz w:val="32"/>
          <w:szCs w:val="32"/>
          <w:shd w:val="clear" w:fill="FFFFFF"/>
          <w:lang w:val="en-US" w:eastAsia="zh-CN"/>
        </w:rPr>
        <w:t>并组织全镇干部进行2022年度野岗镇干部</w:t>
      </w:r>
      <w:r>
        <w:rPr>
          <w:rFonts w:hint="eastAsia" w:ascii="仿宋" w:hAnsi="仿宋" w:eastAsia="仿宋" w:cs="仿宋"/>
          <w:i w:val="0"/>
          <w:iCs w:val="0"/>
          <w:caps w:val="0"/>
          <w:color w:val="333333"/>
          <w:spacing w:val="0"/>
          <w:sz w:val="32"/>
          <w:szCs w:val="32"/>
          <w:shd w:val="clear" w:fill="FFFFFF"/>
        </w:rPr>
        <w:t>学法考试，提高</w:t>
      </w:r>
      <w:r>
        <w:rPr>
          <w:rFonts w:hint="eastAsia" w:ascii="仿宋" w:hAnsi="仿宋" w:eastAsia="仿宋" w:cs="仿宋"/>
          <w:i w:val="0"/>
          <w:iCs w:val="0"/>
          <w:caps w:val="0"/>
          <w:color w:val="333333"/>
          <w:spacing w:val="0"/>
          <w:sz w:val="32"/>
          <w:szCs w:val="32"/>
          <w:shd w:val="clear" w:fill="FFFFFF"/>
          <w:lang w:val="en-US" w:eastAsia="zh-CN"/>
        </w:rPr>
        <w:t>基层干部</w:t>
      </w:r>
      <w:r>
        <w:rPr>
          <w:rFonts w:hint="eastAsia" w:ascii="仿宋" w:hAnsi="仿宋" w:eastAsia="仿宋" w:cs="仿宋"/>
          <w:i w:val="0"/>
          <w:iCs w:val="0"/>
          <w:caps w:val="0"/>
          <w:color w:val="333333"/>
          <w:spacing w:val="0"/>
          <w:sz w:val="32"/>
          <w:szCs w:val="32"/>
          <w:shd w:val="clear" w:fill="FFFFFF"/>
        </w:rPr>
        <w:t>队伍的法律知识水平</w:t>
      </w:r>
      <w:r>
        <w:rPr>
          <w:rFonts w:hint="eastAsia" w:ascii="仿宋" w:hAnsi="仿宋" w:eastAsia="仿宋" w:cs="仿宋"/>
          <w:i w:val="0"/>
          <w:iCs w:val="0"/>
          <w:caps w:val="0"/>
          <w:color w:val="333333"/>
          <w:spacing w:val="0"/>
          <w:sz w:val="32"/>
          <w:szCs w:val="32"/>
          <w:shd w:val="clear" w:fill="FFFFFF"/>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rightChars="0" w:firstLine="643" w:firstLineChars="200"/>
        <w:textAlignment w:val="auto"/>
        <w:rPr>
          <w:rFonts w:hint="eastAsia"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三、2022年度党政主要负责人履行推进法治政府第一责任人职责情况</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rightChars="0" w:firstLine="622" w:firstLineChars="200"/>
        <w:textAlignment w:val="auto"/>
        <w:rPr>
          <w:rStyle w:val="5"/>
          <w:rFonts w:ascii="楷体_GB2312" w:hAnsi="微软雅黑" w:eastAsia="楷体_GB2312" w:cs="楷体_GB2312"/>
          <w:b/>
          <w:bCs/>
          <w:i w:val="0"/>
          <w:iCs w:val="0"/>
          <w:caps w:val="0"/>
          <w:color w:val="3D3D3D"/>
          <w:spacing w:val="0"/>
          <w:sz w:val="31"/>
          <w:szCs w:val="31"/>
          <w:shd w:val="clear" w:fill="FFFFFF"/>
        </w:rPr>
      </w:pPr>
      <w:r>
        <w:rPr>
          <w:rStyle w:val="5"/>
          <w:rFonts w:ascii="楷体_GB2312" w:hAnsi="微软雅黑" w:eastAsia="楷体_GB2312" w:cs="楷体_GB2312"/>
          <w:b/>
          <w:bCs/>
          <w:i w:val="0"/>
          <w:iCs w:val="0"/>
          <w:caps w:val="0"/>
          <w:color w:val="3D3D3D"/>
          <w:spacing w:val="0"/>
          <w:sz w:val="31"/>
          <w:szCs w:val="31"/>
          <w:shd w:val="clear" w:fill="FFFFFF"/>
        </w:rPr>
        <w:t>压实法治建设责任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rightChars="0" w:firstLine="620" w:firstLineChars="200"/>
        <w:textAlignment w:val="auto"/>
        <w:rPr>
          <w:rFonts w:hint="default" w:ascii="仿宋_GB2312" w:hAnsi="宋体" w:eastAsia="仿宋_GB2312" w:cs="仿宋_GB2312"/>
          <w:i w:val="0"/>
          <w:iCs w:val="0"/>
          <w:caps w:val="0"/>
          <w:color w:val="3D3D3D"/>
          <w:spacing w:val="0"/>
          <w:sz w:val="31"/>
          <w:szCs w:val="31"/>
          <w:shd w:val="clear" w:fill="FFFFFF"/>
        </w:rPr>
      </w:pPr>
      <w:r>
        <w:rPr>
          <w:rFonts w:hint="eastAsia" w:ascii="仿宋_GB2312" w:hAnsi="宋体" w:eastAsia="仿宋_GB2312" w:cs="仿宋_GB2312"/>
          <w:i w:val="0"/>
          <w:iCs w:val="0"/>
          <w:caps w:val="0"/>
          <w:color w:val="3D3D3D"/>
          <w:spacing w:val="0"/>
          <w:sz w:val="31"/>
          <w:szCs w:val="31"/>
          <w:shd w:val="clear" w:fill="FFFFFF"/>
          <w:lang w:val="en-US" w:eastAsia="zh-CN"/>
        </w:rPr>
        <w:t>多次</w:t>
      </w:r>
      <w:r>
        <w:rPr>
          <w:rFonts w:hint="default" w:ascii="仿宋_GB2312" w:hAnsi="宋体" w:eastAsia="仿宋_GB2312" w:cs="仿宋_GB2312"/>
          <w:i w:val="0"/>
          <w:iCs w:val="0"/>
          <w:caps w:val="0"/>
          <w:color w:val="3D3D3D"/>
          <w:spacing w:val="0"/>
          <w:sz w:val="31"/>
          <w:szCs w:val="31"/>
          <w:shd w:val="clear" w:fill="FFFFFF"/>
        </w:rPr>
        <w:t>召开专题会议，会商法治建设年度任务、重点工作，将工作任务项目化、清单化到人到岗，压茬推进，确保各项工作沿着正确的方向前进。</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leftChars="0" w:right="0" w:rightChars="0" w:firstLine="622" w:firstLineChars="200"/>
        <w:textAlignment w:val="auto"/>
        <w:rPr>
          <w:rStyle w:val="5"/>
          <w:rFonts w:hint="default" w:ascii="楷体_GB2312" w:hAnsi="微软雅黑" w:eastAsia="楷体_GB2312" w:cs="楷体_GB2312"/>
          <w:b/>
          <w:bCs/>
          <w:i w:val="0"/>
          <w:iCs w:val="0"/>
          <w:caps w:val="0"/>
          <w:color w:val="3D3D3D"/>
          <w:spacing w:val="0"/>
          <w:sz w:val="31"/>
          <w:szCs w:val="31"/>
          <w:shd w:val="clear" w:fill="FFFFFF"/>
        </w:rPr>
      </w:pPr>
      <w:r>
        <w:rPr>
          <w:rStyle w:val="5"/>
          <w:rFonts w:hint="default" w:ascii="楷体_GB2312" w:hAnsi="微软雅黑" w:eastAsia="楷体_GB2312" w:cs="楷体_GB2312"/>
          <w:b/>
          <w:bCs/>
          <w:i w:val="0"/>
          <w:iCs w:val="0"/>
          <w:caps w:val="0"/>
          <w:color w:val="3D3D3D"/>
          <w:spacing w:val="0"/>
          <w:sz w:val="31"/>
          <w:szCs w:val="31"/>
          <w:shd w:val="clear" w:fill="FFFFFF"/>
        </w:rPr>
        <w:t>抓好法治学习教育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rightChars="0" w:firstLine="620" w:firstLineChars="200"/>
        <w:textAlignment w:val="auto"/>
        <w:rPr>
          <w:rFonts w:hint="default" w:ascii="仿宋_GB2312" w:hAnsi="宋体" w:eastAsia="仿宋_GB2312" w:cs="仿宋_GB2312"/>
          <w:i w:val="0"/>
          <w:iCs w:val="0"/>
          <w:caps w:val="0"/>
          <w:color w:val="3D3D3D"/>
          <w:spacing w:val="0"/>
          <w:sz w:val="31"/>
          <w:szCs w:val="31"/>
          <w:shd w:val="clear" w:fill="FFFFFF"/>
        </w:rPr>
      </w:pPr>
      <w:r>
        <w:rPr>
          <w:rFonts w:hint="default" w:ascii="仿宋_GB2312" w:hAnsi="宋体" w:eastAsia="仿宋_GB2312" w:cs="仿宋_GB2312"/>
          <w:i w:val="0"/>
          <w:iCs w:val="0"/>
          <w:caps w:val="0"/>
          <w:color w:val="3D3D3D"/>
          <w:spacing w:val="0"/>
          <w:sz w:val="31"/>
          <w:szCs w:val="31"/>
          <w:shd w:val="clear" w:fill="FFFFFF"/>
        </w:rPr>
        <w:t>制定宣讲教育计划，由镇党政班子成员带队进站所、村社宣贯，并将宪法、民法典等法律法规列入理论学习中心组和机关干部年度学习内容，落实领导干部法治专题培训、公务员学法用法考试。</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leftChars="0" w:right="0" w:rightChars="0" w:firstLine="622" w:firstLineChars="200"/>
        <w:textAlignment w:val="auto"/>
        <w:rPr>
          <w:rStyle w:val="5"/>
          <w:rFonts w:hint="default" w:ascii="楷体_GB2312" w:hAnsi="微软雅黑" w:eastAsia="楷体_GB2312" w:cs="楷体_GB2312"/>
          <w:b/>
          <w:bCs/>
          <w:i w:val="0"/>
          <w:iCs w:val="0"/>
          <w:caps w:val="0"/>
          <w:color w:val="3D3D3D"/>
          <w:spacing w:val="0"/>
          <w:sz w:val="31"/>
          <w:szCs w:val="31"/>
          <w:shd w:val="clear" w:fill="FFFFFF"/>
        </w:rPr>
      </w:pPr>
      <w:r>
        <w:rPr>
          <w:rStyle w:val="5"/>
          <w:rFonts w:hint="default" w:ascii="楷体_GB2312" w:hAnsi="微软雅黑" w:eastAsia="楷体_GB2312" w:cs="楷体_GB2312"/>
          <w:b/>
          <w:bCs/>
          <w:i w:val="0"/>
          <w:iCs w:val="0"/>
          <w:caps w:val="0"/>
          <w:color w:val="3D3D3D"/>
          <w:spacing w:val="0"/>
          <w:sz w:val="31"/>
          <w:szCs w:val="31"/>
          <w:shd w:val="clear" w:fill="FFFFFF"/>
        </w:rPr>
        <w:t>坚持法治以身作则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rightChars="0" w:firstLine="620" w:firstLineChars="200"/>
        <w:textAlignment w:val="auto"/>
        <w:rPr>
          <w:rFonts w:hint="default" w:ascii="仿宋" w:hAnsi="仿宋" w:eastAsia="仿宋" w:cs="仿宋"/>
          <w:i w:val="0"/>
          <w:iCs w:val="0"/>
          <w:caps w:val="0"/>
          <w:color w:val="333333"/>
          <w:spacing w:val="0"/>
          <w:sz w:val="32"/>
          <w:szCs w:val="32"/>
          <w:shd w:val="clear" w:fill="FFFFFF"/>
          <w:lang w:val="en-US" w:eastAsia="zh-CN"/>
        </w:rPr>
      </w:pPr>
      <w:r>
        <w:rPr>
          <w:rFonts w:hint="default" w:ascii="仿宋_GB2312" w:hAnsi="宋体" w:eastAsia="仿宋_GB2312" w:cs="仿宋_GB2312"/>
          <w:i w:val="0"/>
          <w:iCs w:val="0"/>
          <w:caps w:val="0"/>
          <w:color w:val="3D3D3D"/>
          <w:spacing w:val="0"/>
          <w:sz w:val="31"/>
          <w:szCs w:val="31"/>
          <w:shd w:val="clear" w:fill="FFFFFF"/>
        </w:rPr>
        <w:t>主要负责人履行推进法治建设“第一责任人”职责，坚持以身作则、民主决策、依法决策，全面落实重大决策程序制度。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lang w:val="en-US" w:eastAsia="zh-CN"/>
        </w:rPr>
        <w:t>四</w:t>
      </w:r>
      <w:r>
        <w:rPr>
          <w:rFonts w:hint="eastAsia" w:ascii="仿宋" w:hAnsi="仿宋" w:eastAsia="仿宋" w:cs="仿宋"/>
          <w:b/>
          <w:bCs/>
          <w:i w:val="0"/>
          <w:iCs w:val="0"/>
          <w:caps w:val="0"/>
          <w:color w:val="333333"/>
          <w:spacing w:val="0"/>
          <w:sz w:val="32"/>
          <w:szCs w:val="32"/>
          <w:shd w:val="clear" w:fill="FFFFFF"/>
        </w:rPr>
        <w:t>、202</w:t>
      </w:r>
      <w:r>
        <w:rPr>
          <w:rFonts w:hint="eastAsia" w:ascii="仿宋" w:hAnsi="仿宋" w:eastAsia="仿宋" w:cs="仿宋"/>
          <w:b/>
          <w:bCs/>
          <w:i w:val="0"/>
          <w:iCs w:val="0"/>
          <w:caps w:val="0"/>
          <w:color w:val="333333"/>
          <w:spacing w:val="0"/>
          <w:sz w:val="32"/>
          <w:szCs w:val="32"/>
          <w:shd w:val="clear" w:fill="FFFFFF"/>
          <w:lang w:val="en-US" w:eastAsia="zh-CN"/>
        </w:rPr>
        <w:t>3</w:t>
      </w:r>
      <w:r>
        <w:rPr>
          <w:rFonts w:hint="eastAsia" w:ascii="仿宋" w:hAnsi="仿宋" w:eastAsia="仿宋" w:cs="仿宋"/>
          <w:b/>
          <w:bCs/>
          <w:i w:val="0"/>
          <w:iCs w:val="0"/>
          <w:caps w:val="0"/>
          <w:color w:val="333333"/>
          <w:spacing w:val="0"/>
          <w:sz w:val="32"/>
          <w:szCs w:val="32"/>
          <w:shd w:val="clear" w:fill="FFFFFF"/>
        </w:rPr>
        <w:t>年法治政府建设工作思路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年，我镇将继续加快推进依法行政，建设法治政府的进程，重点抓好以下几项工作：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（一）加强干部依法行政的学习培训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把干部学法用法情况，是否具备</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观念掌握与履行职责有关的法律知识和依法办事的能力，作为干部考核、任用的重要依据。我镇将进一步加强在新的执法体制下有效规范行政执法行为，提高行政执法效能上开展一系列的制度建设，以制度规范行为，以考评落实制度，进一步加强执法队伍培训，迅速适应在新的执法体制环境下开展行政执法工作，提高依法行政工作能力，推进行政执法体制改革创新的目标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（二）加强</w:t>
      </w:r>
      <w:r>
        <w:rPr>
          <w:rFonts w:hint="eastAsia" w:ascii="仿宋" w:hAnsi="仿宋" w:eastAsia="仿宋" w:cs="仿宋"/>
          <w:b/>
          <w:bCs/>
          <w:i w:val="0"/>
          <w:iCs w:val="0"/>
          <w:caps w:val="0"/>
          <w:color w:val="333333"/>
          <w:spacing w:val="0"/>
          <w:sz w:val="32"/>
          <w:szCs w:val="32"/>
          <w:shd w:val="clear" w:fill="FFFFFF"/>
          <w:lang w:eastAsia="zh-CN"/>
        </w:rPr>
        <w:t>法治</w:t>
      </w:r>
      <w:r>
        <w:rPr>
          <w:rFonts w:hint="eastAsia" w:ascii="仿宋" w:hAnsi="仿宋" w:eastAsia="仿宋" w:cs="仿宋"/>
          <w:b/>
          <w:bCs/>
          <w:i w:val="0"/>
          <w:iCs w:val="0"/>
          <w:caps w:val="0"/>
          <w:color w:val="333333"/>
          <w:spacing w:val="0"/>
          <w:sz w:val="32"/>
          <w:szCs w:val="32"/>
          <w:shd w:val="clear" w:fill="FFFFFF"/>
        </w:rPr>
        <w:t>教育宣传，营造浓厚</w:t>
      </w:r>
      <w:r>
        <w:rPr>
          <w:rFonts w:hint="eastAsia" w:ascii="仿宋" w:hAnsi="仿宋" w:eastAsia="仿宋" w:cs="仿宋"/>
          <w:b/>
          <w:bCs/>
          <w:i w:val="0"/>
          <w:iCs w:val="0"/>
          <w:caps w:val="0"/>
          <w:color w:val="333333"/>
          <w:spacing w:val="0"/>
          <w:sz w:val="32"/>
          <w:szCs w:val="32"/>
          <w:shd w:val="clear" w:fill="FFFFFF"/>
          <w:lang w:eastAsia="zh-CN"/>
        </w:rPr>
        <w:t>法治</w:t>
      </w:r>
      <w:r>
        <w:rPr>
          <w:rFonts w:hint="eastAsia" w:ascii="仿宋" w:hAnsi="仿宋" w:eastAsia="仿宋" w:cs="仿宋"/>
          <w:b/>
          <w:bCs/>
          <w:i w:val="0"/>
          <w:iCs w:val="0"/>
          <w:caps w:val="0"/>
          <w:color w:val="333333"/>
          <w:spacing w:val="0"/>
          <w:sz w:val="32"/>
          <w:szCs w:val="32"/>
          <w:shd w:val="clear" w:fill="FFFFFF"/>
        </w:rPr>
        <w:t>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充分利用各种形式、各种渠道广泛宣传国家法律法规，开展多形式的</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宣传活动，面向全镇认真开展法律法规咨询和解答工作，进一步提高全镇公民法律素质。建立完善领导干部和行政机关工作人员学</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度，加强</w:t>
      </w:r>
      <w:r>
        <w:rPr>
          <w:rFonts w:hint="eastAsia" w:ascii="仿宋" w:hAnsi="仿宋" w:eastAsia="仿宋" w:cs="仿宋"/>
          <w:i w:val="0"/>
          <w:iCs w:val="0"/>
          <w:caps w:val="0"/>
          <w:color w:val="333333"/>
          <w:spacing w:val="0"/>
          <w:sz w:val="32"/>
          <w:szCs w:val="32"/>
          <w:shd w:val="clear" w:fill="FFFFFF"/>
          <w:lang w:eastAsia="zh-CN"/>
        </w:rPr>
        <w:t>法治</w:t>
      </w:r>
      <w:r>
        <w:rPr>
          <w:rFonts w:hint="eastAsia" w:ascii="仿宋" w:hAnsi="仿宋" w:eastAsia="仿宋" w:cs="仿宋"/>
          <w:i w:val="0"/>
          <w:iCs w:val="0"/>
          <w:caps w:val="0"/>
          <w:color w:val="333333"/>
          <w:spacing w:val="0"/>
          <w:sz w:val="32"/>
          <w:szCs w:val="32"/>
          <w:shd w:val="clear" w:fill="FFFFFF"/>
        </w:rPr>
        <w:t>教育培训，不断提高行政执法队伍的整体素质。加强依法行政宣传，增强全镇人民法律观念意识，为推进依法行政，建设法治政府营造良好的社会氛围。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（三）加强行政执法监督，提高行政执法水平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left="0"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认真落实各项行政监督机制，自觉接受人大和政协的民主监督以及司法监督。积极配合县监察、审计、行政服务中心等部门专门监督，推动全镇依法行政工作。建立健全群众举报投诉制度，自觉接受新闻舆论监督，对群众检举、新闻媒体反映的问题进行调查、核实和及时依法作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textAlignment w:val="auto"/>
        <w:rPr>
          <w:rFonts w:hint="eastAsia" w:ascii="仿宋" w:hAnsi="仿宋" w:eastAsia="仿宋" w:cs="仿宋"/>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jc w:val="center"/>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野岗镇人民政府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0" w:lineRule="atLeast"/>
        <w:ind w:right="0"/>
        <w:jc w:val="right"/>
        <w:textAlignment w:val="auto"/>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2023年2月23日</w:t>
      </w:r>
    </w:p>
    <w:p>
      <w:pPr>
        <w:keepNext w:val="0"/>
        <w:keepLines w:val="0"/>
        <w:pageBreakBefore w:val="0"/>
        <w:kinsoku/>
        <w:overflowPunct/>
        <w:topLinePunct w:val="0"/>
        <w:autoSpaceDE/>
        <w:autoSpaceDN/>
        <w:bidi w:val="0"/>
        <w:adjustRightInd w:val="0"/>
        <w:snapToGrid w:val="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D9807"/>
    <w:multiLevelType w:val="singleLevel"/>
    <w:tmpl w:val="9E1D9807"/>
    <w:lvl w:ilvl="0" w:tentative="0">
      <w:start w:val="3"/>
      <w:numFmt w:val="chineseCounting"/>
      <w:suff w:val="nothing"/>
      <w:lvlText w:val="（%1）"/>
      <w:lvlJc w:val="left"/>
      <w:rPr>
        <w:rFonts w:hint="eastAsia"/>
      </w:rPr>
    </w:lvl>
  </w:abstractNum>
  <w:abstractNum w:abstractNumId="1">
    <w:nsid w:val="DA2B2FB5"/>
    <w:multiLevelType w:val="singleLevel"/>
    <w:tmpl w:val="DA2B2FB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NjA2NzU2YWY1NTNkZDEwMGYyYzNkNzhhMmI1ZjAifQ=="/>
  </w:docVars>
  <w:rsids>
    <w:rsidRoot w:val="23020024"/>
    <w:rsid w:val="153626EF"/>
    <w:rsid w:val="23020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3594</Words>
  <Characters>3665</Characters>
  <Lines>0</Lines>
  <Paragraphs>0</Paragraphs>
  <TotalTime>8</TotalTime>
  <ScaleCrop>false</ScaleCrop>
  <LinksUpToDate>false</LinksUpToDate>
  <CharactersWithSpaces>3701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2023-03-30T05:04:00Z</dcterms:created>
  <dc:creator>WPS_1671083408</dc:creator>
  <cp:lastModifiedBy>WPS_1671083408</cp:lastModifiedBy>
  <dcterms:modified xsi:type="dcterms:W3CDTF">2023-03-30T08:55:28Z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B87DE0BAE2F4498FB56B4B5C92761C90</vt:lpwstr>
  </property>
</Properties>
</file>